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86F6" w14:textId="60D9366B" w:rsidR="00323A3D" w:rsidRPr="00A00F55" w:rsidRDefault="00175201" w:rsidP="00323A3D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A00F55">
        <w:rPr>
          <w:b/>
          <w:bCs/>
          <w:sz w:val="28"/>
          <w:szCs w:val="28"/>
        </w:rPr>
        <w:t xml:space="preserve">Printing &amp; </w:t>
      </w:r>
      <w:r w:rsidR="00323A3D" w:rsidRPr="00A00F55">
        <w:rPr>
          <w:b/>
          <w:bCs/>
          <w:sz w:val="28"/>
          <w:szCs w:val="28"/>
        </w:rPr>
        <w:t>P</w:t>
      </w:r>
      <w:r w:rsidR="006B2984" w:rsidRPr="00A00F55">
        <w:rPr>
          <w:b/>
          <w:bCs/>
          <w:sz w:val="28"/>
          <w:szCs w:val="28"/>
        </w:rPr>
        <w:t>ublications</w:t>
      </w:r>
      <w:r w:rsidR="00323A3D" w:rsidRPr="00A00F55">
        <w:rPr>
          <w:b/>
          <w:bCs/>
          <w:sz w:val="28"/>
          <w:szCs w:val="28"/>
        </w:rPr>
        <w:t xml:space="preserve"> </w:t>
      </w:r>
      <w:r w:rsidRPr="00A00F55">
        <w:rPr>
          <w:b/>
          <w:bCs/>
          <w:sz w:val="28"/>
          <w:szCs w:val="28"/>
        </w:rPr>
        <w:t xml:space="preserve">– Sustainability </w:t>
      </w:r>
      <w:r w:rsidR="00323A3D" w:rsidRPr="00A00F55">
        <w:rPr>
          <w:b/>
          <w:bCs/>
          <w:sz w:val="28"/>
          <w:szCs w:val="28"/>
        </w:rPr>
        <w:t>Recommendations</w:t>
      </w:r>
    </w:p>
    <w:p w14:paraId="094F8BDF" w14:textId="77777777" w:rsidR="00323A3D" w:rsidRDefault="00323A3D" w:rsidP="00323A3D">
      <w:pPr>
        <w:pStyle w:val="ListParagraph"/>
        <w:ind w:left="0"/>
        <w:jc w:val="center"/>
        <w:rPr>
          <w:b/>
          <w:bCs/>
        </w:rPr>
      </w:pPr>
      <w:r>
        <w:rPr>
          <w:b/>
          <w:bCs/>
        </w:rPr>
        <w:t>President’s Sustainability Commission – Engagement Group</w:t>
      </w:r>
    </w:p>
    <w:p w14:paraId="4BB5B145" w14:textId="77777777" w:rsidR="00323A3D" w:rsidRDefault="00323A3D" w:rsidP="00323A3D">
      <w:pPr>
        <w:pStyle w:val="ListParagraph"/>
        <w:ind w:left="0"/>
      </w:pPr>
    </w:p>
    <w:p w14:paraId="145E73F1" w14:textId="7AA86EF1" w:rsidR="00323A3D" w:rsidRDefault="00323A3D" w:rsidP="00323A3D">
      <w:pPr>
        <w:pStyle w:val="ListParagraph"/>
        <w:ind w:left="0"/>
      </w:pPr>
      <w:r>
        <w:t>This guide is intended to be a resource to departments, student groups</w:t>
      </w:r>
      <w:r w:rsidR="007F49D9">
        <w:t>,</w:t>
      </w:r>
      <w:r>
        <w:t xml:space="preserve"> and organizations within Colorado State University who print </w:t>
      </w:r>
      <w:r w:rsidR="00175201">
        <w:t xml:space="preserve">flyers, </w:t>
      </w:r>
      <w:r w:rsidR="007F49D9">
        <w:t xml:space="preserve">posters, </w:t>
      </w:r>
      <w:r w:rsidR="00175201">
        <w:t>brochures, magazine</w:t>
      </w:r>
      <w:r w:rsidR="007F49D9">
        <w:t>s</w:t>
      </w:r>
      <w:r w:rsidR="00175201">
        <w:t xml:space="preserve">, or other </w:t>
      </w:r>
      <w:r>
        <w:t>publications</w:t>
      </w:r>
      <w:r w:rsidR="006B2984">
        <w:t xml:space="preserve"> </w:t>
      </w:r>
      <w:r w:rsidR="00175201">
        <w:t xml:space="preserve">and want </w:t>
      </w:r>
      <w:r w:rsidR="007150FD">
        <w:t xml:space="preserve">to </w:t>
      </w:r>
      <w:r w:rsidR="007F49D9">
        <w:t>print sustainably</w:t>
      </w:r>
      <w:r w:rsidR="006B2984">
        <w:t xml:space="preserve">. </w:t>
      </w:r>
      <w:r>
        <w:t xml:space="preserve">Colorado State University is a </w:t>
      </w:r>
      <w:r w:rsidR="00175201">
        <w:t>member</w:t>
      </w:r>
      <w:r>
        <w:t xml:space="preserve"> of the Post-</w:t>
      </w:r>
      <w:r w:rsidR="00A00F55">
        <w:t>Landfill</w:t>
      </w:r>
      <w:r>
        <w:t xml:space="preserve"> Action Network</w:t>
      </w:r>
      <w:r w:rsidR="00250C5B">
        <w:t xml:space="preserve"> (PLAN</w:t>
      </w:r>
      <w:r>
        <w:t>). Th</w:t>
      </w:r>
      <w:r w:rsidR="00250C5B">
        <w:t>e</w:t>
      </w:r>
      <w:r>
        <w:t xml:space="preserve"> </w:t>
      </w:r>
      <w:r w:rsidR="00250C5B">
        <w:t xml:space="preserve">desire </w:t>
      </w:r>
      <w:r>
        <w:t xml:space="preserve">to join PLAN, was </w:t>
      </w:r>
      <w:r w:rsidR="00175201">
        <w:t xml:space="preserve">initiated </w:t>
      </w:r>
      <w:r>
        <w:t xml:space="preserve">by students </w:t>
      </w:r>
      <w:r w:rsidR="00A00F55">
        <w:t>to</w:t>
      </w:r>
      <w:r>
        <w:t xml:space="preserve"> move the University towards </w:t>
      </w:r>
      <w:r w:rsidR="007F49D9">
        <w:t>a zero waste campus</w:t>
      </w:r>
      <w:r>
        <w:t xml:space="preserve">. </w:t>
      </w:r>
      <w:r w:rsidR="00175201">
        <w:t>One important pathway is to</w:t>
      </w:r>
      <w:r>
        <w:t xml:space="preserve"> challenge ourselves to take into consideration the full life cycle of </w:t>
      </w:r>
      <w:r w:rsidR="00EA7DEC">
        <w:t>publications</w:t>
      </w:r>
      <w:r>
        <w:t xml:space="preserve"> </w:t>
      </w:r>
      <w:r w:rsidR="006B2984">
        <w:t xml:space="preserve">produced. </w:t>
      </w:r>
      <w:r w:rsidR="00175201">
        <w:t>Here are a few tips for how you can help.</w:t>
      </w:r>
      <w:r>
        <w:t xml:space="preserve"> </w:t>
      </w:r>
    </w:p>
    <w:p w14:paraId="0692B028" w14:textId="1BC9D7BE" w:rsidR="003E43CF" w:rsidRDefault="007F49D9" w:rsidP="003E43CF">
      <w:r>
        <w:t>Sustainability tips for production:</w:t>
      </w:r>
    </w:p>
    <w:p w14:paraId="447CAC92" w14:textId="77777777" w:rsidR="00250C5B" w:rsidRDefault="00250C5B" w:rsidP="00297A54">
      <w:pPr>
        <w:pStyle w:val="ListParagraph"/>
        <w:numPr>
          <w:ilvl w:val="0"/>
          <w:numId w:val="3"/>
        </w:numPr>
      </w:pPr>
      <w:r>
        <w:t xml:space="preserve">Ask – does this need to be printed or is an online or digital delivery channel better? </w:t>
      </w:r>
    </w:p>
    <w:p w14:paraId="7DF54629" w14:textId="45F82D49" w:rsidR="00297A54" w:rsidRDefault="00297A54" w:rsidP="00297A54">
      <w:pPr>
        <w:pStyle w:val="ListParagraph"/>
        <w:numPr>
          <w:ilvl w:val="0"/>
          <w:numId w:val="3"/>
        </w:numPr>
      </w:pPr>
      <w:r>
        <w:t>Review</w:t>
      </w:r>
      <w:r w:rsidR="007F49D9">
        <w:t xml:space="preserve"> and </w:t>
      </w:r>
      <w:proofErr w:type="spellStart"/>
      <w:r w:rsidR="007F49D9">
        <w:t>edi</w:t>
      </w:r>
      <w:proofErr w:type="spellEnd"/>
      <w:r>
        <w:t xml:space="preserve"> draft documents on-screen rather than </w:t>
      </w:r>
      <w:r w:rsidR="007F49D9">
        <w:t>printing paper copies.</w:t>
      </w:r>
    </w:p>
    <w:p w14:paraId="45918D07" w14:textId="50E76F37" w:rsidR="003E43CF" w:rsidRDefault="007F49D9" w:rsidP="003E43CF">
      <w:pPr>
        <w:pStyle w:val="ListParagraph"/>
        <w:numPr>
          <w:ilvl w:val="0"/>
          <w:numId w:val="3"/>
        </w:numPr>
      </w:pPr>
      <w:r>
        <w:t>Create</w:t>
      </w:r>
      <w:r w:rsidR="003E43CF">
        <w:t xml:space="preserve"> standard-sized publications</w:t>
      </w:r>
      <w:r>
        <w:t xml:space="preserve"> or print</w:t>
      </w:r>
      <w:r w:rsidR="00243E27">
        <w:t xml:space="preserve"> multiple copies on one sheet</w:t>
      </w:r>
      <w:r w:rsidR="003E43CF">
        <w:t xml:space="preserve"> (a </w:t>
      </w:r>
      <w:r w:rsidR="00F62888">
        <w:t xml:space="preserve">6 x 6 in. </w:t>
      </w:r>
      <w:r w:rsidR="003E43CF">
        <w:t xml:space="preserve">publication may </w:t>
      </w:r>
      <w:r w:rsidR="00F62888">
        <w:t xml:space="preserve">be </w:t>
      </w:r>
      <w:r w:rsidR="00926A73">
        <w:t>unique but</w:t>
      </w:r>
      <w:r w:rsidR="003E43CF" w:rsidRPr="00560412">
        <w:t xml:space="preserve"> </w:t>
      </w:r>
      <w:r w:rsidR="003E43CF">
        <w:t>can waste paper and raise</w:t>
      </w:r>
      <w:r w:rsidR="003E43CF" w:rsidRPr="00560412">
        <w:t xml:space="preserve"> </w:t>
      </w:r>
      <w:r w:rsidR="003E43CF">
        <w:t xml:space="preserve">costs </w:t>
      </w:r>
      <w:r w:rsidR="003E43CF" w:rsidRPr="00560412">
        <w:t>of the p</w:t>
      </w:r>
      <w:r w:rsidR="003E43CF">
        <w:t>roject)</w:t>
      </w:r>
      <w:r w:rsidR="006B2984">
        <w:t>.</w:t>
      </w:r>
    </w:p>
    <w:p w14:paraId="7BDC2260" w14:textId="2A567231" w:rsidR="003E43CF" w:rsidRDefault="007F49D9" w:rsidP="003E43CF">
      <w:pPr>
        <w:pStyle w:val="ListParagraph"/>
        <w:numPr>
          <w:ilvl w:val="0"/>
          <w:numId w:val="3"/>
        </w:numPr>
      </w:pPr>
      <w:r>
        <w:t>Approach</w:t>
      </w:r>
      <w:r w:rsidR="003E43CF">
        <w:t xml:space="preserve"> color creatively, c</w:t>
      </w:r>
      <w:r w:rsidR="003E43CF" w:rsidRPr="00560412">
        <w:t>an you make a two</w:t>
      </w:r>
      <w:r w:rsidR="003E43CF">
        <w:t xml:space="preserve"> or three</w:t>
      </w:r>
      <w:r w:rsidR="003E43CF" w:rsidRPr="00560412">
        <w:t xml:space="preserve">-color design as </w:t>
      </w:r>
      <w:r w:rsidR="003E43CF">
        <w:t xml:space="preserve">effective as a full color publication? </w:t>
      </w:r>
    </w:p>
    <w:p w14:paraId="471FBF1A" w14:textId="0D0A486E" w:rsidR="003E43CF" w:rsidRDefault="007F49D9" w:rsidP="003E43CF">
      <w:pPr>
        <w:pStyle w:val="ListParagraph"/>
        <w:numPr>
          <w:ilvl w:val="0"/>
          <w:numId w:val="3"/>
        </w:numPr>
      </w:pPr>
      <w:r>
        <w:t>Design</w:t>
      </w:r>
      <w:r w:rsidR="003E43CF">
        <w:t xml:space="preserve"> your publication </w:t>
      </w:r>
      <w:r w:rsidR="00243E27">
        <w:t>with margins instead of full bleed</w:t>
      </w:r>
      <w:r w:rsidR="003E43CF">
        <w:t xml:space="preserve">. “Full bleed” is a printing term that means that the document is printed larger than the finished product and </w:t>
      </w:r>
      <w:r w:rsidR="00F62888">
        <w:t>then cut to the</w:t>
      </w:r>
      <w:r w:rsidR="003E43CF">
        <w:t xml:space="preserve"> desired size</w:t>
      </w:r>
      <w:r w:rsidR="006B2984">
        <w:t>. This is</w:t>
      </w:r>
      <w:r w:rsidR="003E43CF">
        <w:t xml:space="preserve"> so </w:t>
      </w:r>
      <w:r w:rsidR="006B2984">
        <w:t>the</w:t>
      </w:r>
      <w:r w:rsidR="003E43CF">
        <w:t xml:space="preserve"> color goes to the absolute edge of the paper. This is done because printers cannot </w:t>
      </w:r>
      <w:r w:rsidR="00926A73">
        <w:t>print</w:t>
      </w:r>
      <w:r w:rsidR="003E43CF">
        <w:t xml:space="preserve"> to the edges of paper. Designing your publication without a full bleed increases the quantity of prints per full sheet of paper and reduces the amount of paper that is cut off and wasted</w:t>
      </w:r>
      <w:r w:rsidR="006B2984">
        <w:t>.</w:t>
      </w:r>
    </w:p>
    <w:p w14:paraId="33B6B05E" w14:textId="136444FB" w:rsidR="003E22A0" w:rsidRDefault="003E43CF" w:rsidP="003E22A0">
      <w:pPr>
        <w:pStyle w:val="ListParagraph"/>
        <w:numPr>
          <w:ilvl w:val="0"/>
          <w:numId w:val="3"/>
        </w:numPr>
      </w:pPr>
      <w:r>
        <w:t>If you ar</w:t>
      </w:r>
      <w:r w:rsidR="007F49D9">
        <w:t>e mailing publications, print</w:t>
      </w:r>
      <w:r>
        <w:t xml:space="preserve"> addresses directly on </w:t>
      </w:r>
      <w:r w:rsidR="007F49D9">
        <w:t xml:space="preserve">the </w:t>
      </w:r>
      <w:r>
        <w:t xml:space="preserve">envelopes </w:t>
      </w:r>
      <w:r w:rsidR="005C7B6D">
        <w:t>to eliminate the use of non-recyclable address stickers</w:t>
      </w:r>
      <w:r w:rsidR="006B2984">
        <w:t>.</w:t>
      </w:r>
      <w:r w:rsidR="00250C5B">
        <w:t xml:space="preserve"> </w:t>
      </w:r>
      <w:r w:rsidR="007F49D9">
        <w:t>Also, keep your mailing list up-to-date to prevent waste and allow</w:t>
      </w:r>
      <w:r w:rsidR="00250C5B">
        <w:t xml:space="preserve"> subscribers to opt </w:t>
      </w:r>
      <w:r w:rsidR="007F49D9">
        <w:t>in for digital delivery rather than print delivery.</w:t>
      </w:r>
    </w:p>
    <w:p w14:paraId="572F4143" w14:textId="6AD700FF" w:rsidR="00926A73" w:rsidRDefault="00926A73" w:rsidP="003E22A0">
      <w:pPr>
        <w:pStyle w:val="ListParagraph"/>
        <w:numPr>
          <w:ilvl w:val="0"/>
          <w:numId w:val="3"/>
        </w:numPr>
      </w:pPr>
      <w:r>
        <w:t>Work with Creative Services, Fast Print</w:t>
      </w:r>
      <w:r w:rsidR="007F49D9">
        <w:t>,</w:t>
      </w:r>
      <w:r>
        <w:t xml:space="preserve"> or an outside ve</w:t>
      </w:r>
      <w:bookmarkStart w:id="0" w:name="_GoBack"/>
      <w:bookmarkEnd w:id="0"/>
      <w:r>
        <w:t>ndor to determine your options for green printing.</w:t>
      </w:r>
    </w:p>
    <w:p w14:paraId="0298D640" w14:textId="28F3B020" w:rsidR="003E22A0" w:rsidRDefault="007F49D9" w:rsidP="00560412">
      <w:r>
        <w:t>Sustainability tips for printing:</w:t>
      </w:r>
    </w:p>
    <w:p w14:paraId="3C600F65" w14:textId="596322F5" w:rsidR="00560412" w:rsidRDefault="005C7449" w:rsidP="00560412">
      <w:pPr>
        <w:pStyle w:val="ListParagraph"/>
        <w:numPr>
          <w:ilvl w:val="0"/>
          <w:numId w:val="1"/>
        </w:numPr>
      </w:pPr>
      <w:r>
        <w:t>Us</w:t>
      </w:r>
      <w:r w:rsidR="007F49D9">
        <w:t>e</w:t>
      </w:r>
      <w:r>
        <w:t xml:space="preserve"> recycled paper</w:t>
      </w:r>
      <w:r w:rsidR="00560412">
        <w:t xml:space="preserve"> (</w:t>
      </w:r>
      <w:r w:rsidR="007F49D9">
        <w:t>there are lots of great 100% PSC papers on the market today and it can be cost-effective to target 50% PSC).</w:t>
      </w:r>
    </w:p>
    <w:p w14:paraId="4C3B6DBC" w14:textId="178C0EF7" w:rsidR="003E22A0" w:rsidRDefault="00D11F10" w:rsidP="003E22A0">
      <w:pPr>
        <w:pStyle w:val="ListParagraph"/>
        <w:numPr>
          <w:ilvl w:val="0"/>
          <w:numId w:val="1"/>
        </w:numPr>
      </w:pPr>
      <w:hyperlink r:id="rId5" w:history="1">
        <w:r w:rsidR="007F49D9">
          <w:rPr>
            <w:rStyle w:val="Hyperlink"/>
          </w:rPr>
          <w:t>Use</w:t>
        </w:r>
        <w:r w:rsidR="003E22A0" w:rsidRPr="00F74797">
          <w:rPr>
            <w:rStyle w:val="Hyperlink"/>
          </w:rPr>
          <w:t xml:space="preserve"> Forest Stewardship Council (FSC) certified </w:t>
        </w:r>
        <w:r w:rsidR="006B2984" w:rsidRPr="00F74797">
          <w:rPr>
            <w:rStyle w:val="Hyperlink"/>
          </w:rPr>
          <w:t>paper.</w:t>
        </w:r>
      </w:hyperlink>
    </w:p>
    <w:p w14:paraId="1EEDA030" w14:textId="3707C8F9" w:rsidR="003E22A0" w:rsidRDefault="00D11F10" w:rsidP="003E22A0">
      <w:pPr>
        <w:pStyle w:val="ListParagraph"/>
        <w:numPr>
          <w:ilvl w:val="0"/>
          <w:numId w:val="1"/>
        </w:numPr>
      </w:pPr>
      <w:hyperlink r:id="rId6" w:history="1">
        <w:r w:rsidR="007F49D9">
          <w:rPr>
            <w:rStyle w:val="Hyperlink"/>
          </w:rPr>
          <w:t>Use</w:t>
        </w:r>
        <w:r w:rsidR="003E22A0" w:rsidRPr="00F74797">
          <w:rPr>
            <w:rStyle w:val="Hyperlink"/>
          </w:rPr>
          <w:t xml:space="preserve"> 100% PCF (Processed Chlorine Free) </w:t>
        </w:r>
        <w:r w:rsidR="006B2984" w:rsidRPr="00F74797">
          <w:rPr>
            <w:rStyle w:val="Hyperlink"/>
          </w:rPr>
          <w:t>paper.</w:t>
        </w:r>
      </w:hyperlink>
    </w:p>
    <w:p w14:paraId="1D271194" w14:textId="18631587" w:rsidR="007471D5" w:rsidRDefault="007F49D9" w:rsidP="007471D5">
      <w:pPr>
        <w:pStyle w:val="ListParagraph"/>
        <w:numPr>
          <w:ilvl w:val="0"/>
          <w:numId w:val="1"/>
        </w:numPr>
      </w:pPr>
      <w:r>
        <w:t>Use</w:t>
      </w:r>
      <w:r w:rsidR="007471D5">
        <w:t xml:space="preserve"> a paper produce</w:t>
      </w:r>
      <w:r w:rsidR="00175201">
        <w:t>d</w:t>
      </w:r>
      <w:r w:rsidR="007471D5">
        <w:t xml:space="preserve"> </w:t>
      </w:r>
      <w:r w:rsidR="00175201">
        <w:t xml:space="preserve">and </w:t>
      </w:r>
      <w:r w:rsidR="00595415">
        <w:t xml:space="preserve">certified with logos of environmental attributes (i.e. </w:t>
      </w:r>
      <w:hyperlink r:id="rId7" w:history="1">
        <w:r w:rsidR="00595415" w:rsidRPr="00F74797">
          <w:rPr>
            <w:rStyle w:val="Hyperlink"/>
          </w:rPr>
          <w:t>Ecologo</w:t>
        </w:r>
      </w:hyperlink>
      <w:r w:rsidR="00595415">
        <w:t xml:space="preserve">, Biogas Energy, </w:t>
      </w:r>
      <w:hyperlink r:id="rId8" w:history="1">
        <w:r w:rsidR="00595415" w:rsidRPr="00F74797">
          <w:rPr>
            <w:rStyle w:val="Hyperlink"/>
          </w:rPr>
          <w:t>Ancient Forest Friendly</w:t>
        </w:r>
      </w:hyperlink>
      <w:r w:rsidR="00595415">
        <w:t xml:space="preserve"> and </w:t>
      </w:r>
      <w:r w:rsidR="001E141B">
        <w:t xml:space="preserve">any </w:t>
      </w:r>
      <w:r w:rsidR="00595415">
        <w:t>of th</w:t>
      </w:r>
      <w:r w:rsidR="00175201">
        <w:t>os</w:t>
      </w:r>
      <w:r w:rsidR="00595415">
        <w:t>e mentioned above)</w:t>
      </w:r>
    </w:p>
    <w:p w14:paraId="7EDA20D2" w14:textId="77777777" w:rsidR="003E22A0" w:rsidRDefault="00297A54" w:rsidP="003E22A0">
      <w:pPr>
        <w:pStyle w:val="ListParagraph"/>
        <w:numPr>
          <w:ilvl w:val="0"/>
          <w:numId w:val="1"/>
        </w:numPr>
      </w:pPr>
      <w:r>
        <w:t>W</w:t>
      </w:r>
      <w:r w:rsidR="003E22A0">
        <w:t xml:space="preserve">hat ink options </w:t>
      </w:r>
      <w:r w:rsidR="003E43CF">
        <w:t xml:space="preserve">are </w:t>
      </w:r>
      <w:r w:rsidR="006B2984">
        <w:t>available?</w:t>
      </w:r>
      <w:r w:rsidR="003E22A0">
        <w:t xml:space="preserve"> You may be able to request soy or vegetable-based inks, or a variety of other n</w:t>
      </w:r>
      <w:r>
        <w:t>on-toxic inks on the market</w:t>
      </w:r>
      <w:r w:rsidR="006B2984">
        <w:t>.</w:t>
      </w:r>
    </w:p>
    <w:p w14:paraId="112A1220" w14:textId="2C3DA15A" w:rsidR="007471D5" w:rsidRDefault="00243E27" w:rsidP="007471D5">
      <w:pPr>
        <w:pStyle w:val="ListParagraph"/>
        <w:numPr>
          <w:ilvl w:val="0"/>
          <w:numId w:val="1"/>
        </w:numPr>
      </w:pPr>
      <w:r>
        <w:t>Is</w:t>
      </w:r>
      <w:r w:rsidR="003E43CF">
        <w:t xml:space="preserve"> the print</w:t>
      </w:r>
      <w:r w:rsidR="00175201">
        <w:t>ing company</w:t>
      </w:r>
      <w:r w:rsidR="003E43CF">
        <w:t xml:space="preserve"> Green e-Certified or</w:t>
      </w:r>
      <w:r w:rsidR="00175201">
        <w:t xml:space="preserve"> using</w:t>
      </w:r>
      <w:r w:rsidR="003E43CF">
        <w:t xml:space="preserve"> renewable energy</w:t>
      </w:r>
      <w:r w:rsidR="007F49D9">
        <w:t xml:space="preserve"> to power their facility</w:t>
      </w:r>
      <w:r>
        <w:t>?</w:t>
      </w:r>
      <w:r w:rsidR="007471D5">
        <w:t xml:space="preserve"> </w:t>
      </w:r>
    </w:p>
    <w:p w14:paraId="16061697" w14:textId="77777777" w:rsidR="00297A54" w:rsidRDefault="00243E27" w:rsidP="00297A54">
      <w:pPr>
        <w:pStyle w:val="ListParagraph"/>
        <w:numPr>
          <w:ilvl w:val="0"/>
          <w:numId w:val="1"/>
        </w:numPr>
      </w:pPr>
      <w:r w:rsidRPr="00243E27">
        <w:t>Print digitally instead of offset whenever possible. This decreases the amount of paper overage and energy costs a</w:t>
      </w:r>
      <w:r>
        <w:t>ssociated with offset printing.</w:t>
      </w:r>
    </w:p>
    <w:p w14:paraId="029D64D8" w14:textId="1F04902F" w:rsidR="001D5644" w:rsidRDefault="001D5644" w:rsidP="001D5644">
      <w:pPr>
        <w:pStyle w:val="ListParagraph"/>
        <w:numPr>
          <w:ilvl w:val="0"/>
          <w:numId w:val="1"/>
        </w:numPr>
      </w:pPr>
      <w:r w:rsidRPr="001D5644">
        <w:t xml:space="preserve">Do not print on neon Astrobright paper. </w:t>
      </w:r>
      <w:r w:rsidR="00175201">
        <w:t>T</w:t>
      </w:r>
      <w:r>
        <w:t xml:space="preserve">his </w:t>
      </w:r>
      <w:r w:rsidRPr="001D5644">
        <w:t>paper is not recyclable.</w:t>
      </w:r>
    </w:p>
    <w:p w14:paraId="5874E31A" w14:textId="17393982" w:rsidR="007F49D9" w:rsidRDefault="007F49D9" w:rsidP="001D5644">
      <w:pPr>
        <w:pStyle w:val="ListParagraph"/>
        <w:numPr>
          <w:ilvl w:val="0"/>
          <w:numId w:val="1"/>
        </w:numPr>
      </w:pPr>
      <w:r>
        <w:lastRenderedPageBreak/>
        <w:t xml:space="preserve">Print only the amount you need and consider digital printing to make future runs easier and cheaper. </w:t>
      </w:r>
    </w:p>
    <w:p w14:paraId="545DEDBD" w14:textId="472310B9" w:rsidR="00926A73" w:rsidRDefault="00926A73" w:rsidP="00926A73">
      <w:pPr>
        <w:pStyle w:val="ListParagraph"/>
        <w:numPr>
          <w:ilvl w:val="0"/>
          <w:numId w:val="1"/>
        </w:numPr>
      </w:pPr>
      <w:r>
        <w:t xml:space="preserve">Print double-sided if possible and try working with your department to default to print double-sided. </w:t>
      </w:r>
    </w:p>
    <w:p w14:paraId="057E1D9D" w14:textId="4F22765B" w:rsidR="00175201" w:rsidRDefault="00175201" w:rsidP="00243E27">
      <w:pPr>
        <w:pStyle w:val="ListParagraph"/>
      </w:pPr>
    </w:p>
    <w:p w14:paraId="5242B86C" w14:textId="5259C204" w:rsidR="003E22A0" w:rsidRDefault="00560412" w:rsidP="00297A54">
      <w:pPr>
        <w:pStyle w:val="ListParagraph"/>
        <w:ind w:left="0"/>
      </w:pPr>
      <w:r>
        <w:t>Finally, close the loop</w:t>
      </w:r>
      <w:r w:rsidR="006B2984">
        <w:t xml:space="preserve"> and ensure</w:t>
      </w:r>
      <w:r>
        <w:t xml:space="preserve"> your pu</w:t>
      </w:r>
      <w:r w:rsidR="007F49D9">
        <w:t>blications are 100% recyclable:</w:t>
      </w:r>
    </w:p>
    <w:p w14:paraId="64A9DD66" w14:textId="77777777" w:rsidR="00297A54" w:rsidRDefault="003E22A0" w:rsidP="00297A54">
      <w:pPr>
        <w:pStyle w:val="ListParagraph"/>
        <w:numPr>
          <w:ilvl w:val="0"/>
          <w:numId w:val="1"/>
        </w:numPr>
      </w:pPr>
      <w:r>
        <w:t>Find out if your printed product can be recycled after use</w:t>
      </w:r>
      <w:r w:rsidR="005C7B6D">
        <w:t>. S</w:t>
      </w:r>
      <w:r>
        <w:t>ome coatings that make paper smooth or shiny can make your</w:t>
      </w:r>
      <w:r w:rsidR="00297A54">
        <w:t xml:space="preserve"> printed product non-recyclable</w:t>
      </w:r>
      <w:r w:rsidR="006B2984">
        <w:t>.</w:t>
      </w:r>
    </w:p>
    <w:p w14:paraId="639F8DE9" w14:textId="77777777" w:rsidR="00297A54" w:rsidRDefault="00560412" w:rsidP="00297A54">
      <w:pPr>
        <w:pStyle w:val="ListParagraph"/>
        <w:numPr>
          <w:ilvl w:val="0"/>
          <w:numId w:val="1"/>
        </w:numPr>
      </w:pPr>
      <w:r>
        <w:t>Use non-toxic glues</w:t>
      </w:r>
      <w:r w:rsidR="005C7B6D">
        <w:t>. T</w:t>
      </w:r>
      <w:r>
        <w:t>hese are available for most binding techniques, eliminating the need for ventilation of toxic fu</w:t>
      </w:r>
      <w:r w:rsidR="00297A54">
        <w:t>mes and waste management issues</w:t>
      </w:r>
      <w:r w:rsidR="006B2984">
        <w:t>.</w:t>
      </w:r>
    </w:p>
    <w:p w14:paraId="7B140725" w14:textId="77777777" w:rsidR="003E22A0" w:rsidRDefault="003E22A0" w:rsidP="003E22A0">
      <w:pPr>
        <w:pStyle w:val="ListParagraph"/>
      </w:pPr>
    </w:p>
    <w:p w14:paraId="4A631F09" w14:textId="2837B2DE" w:rsidR="003E22A0" w:rsidRDefault="003E22A0" w:rsidP="00297A54">
      <w:pPr>
        <w:pStyle w:val="ListParagraph"/>
        <w:ind w:left="0"/>
      </w:pPr>
      <w:r>
        <w:t xml:space="preserve">Spread the word and show that your publication is </w:t>
      </w:r>
      <w:r w:rsidR="007F49D9">
        <w:t>sustainable by using one of the following:</w:t>
      </w:r>
    </w:p>
    <w:p w14:paraId="57AA7B34" w14:textId="77777777" w:rsidR="005C7B6D" w:rsidRDefault="00FB4DA0" w:rsidP="005C7B6D">
      <w:pPr>
        <w:pStyle w:val="ListParagraph"/>
        <w:numPr>
          <w:ilvl w:val="0"/>
          <w:numId w:val="1"/>
        </w:numPr>
      </w:pPr>
      <w:r>
        <w:t>“This publication was printed on p</w:t>
      </w:r>
      <w:r w:rsidR="003E22A0">
        <w:t xml:space="preserve">ost-consumer recycled paper.” </w:t>
      </w:r>
    </w:p>
    <w:p w14:paraId="4245590D" w14:textId="77777777" w:rsidR="005C7B6D" w:rsidRDefault="008C4743" w:rsidP="005C7B6D">
      <w:pPr>
        <w:pStyle w:val="ListParagraph"/>
        <w:numPr>
          <w:ilvl w:val="0"/>
          <w:numId w:val="1"/>
        </w:numPr>
      </w:pPr>
      <w:r>
        <w:t>“This publication was p</w:t>
      </w:r>
      <w:r w:rsidR="00FB4DA0">
        <w:t>rinted wi</w:t>
      </w:r>
      <w:r w:rsidR="003E22A0">
        <w:t xml:space="preserve">th plant-based inks.” </w:t>
      </w:r>
    </w:p>
    <w:p w14:paraId="7976156C" w14:textId="77777777" w:rsidR="00250C5B" w:rsidRDefault="00250C5B" w:rsidP="005C7B6D">
      <w:pPr>
        <w:pStyle w:val="ListParagraph"/>
        <w:numPr>
          <w:ilvl w:val="0"/>
          <w:numId w:val="1"/>
        </w:numPr>
      </w:pPr>
      <w:r>
        <w:t>“This publication is printed on 100% recycled paper.”</w:t>
      </w:r>
    </w:p>
    <w:p w14:paraId="4220B7EF" w14:textId="77777777" w:rsidR="003E43CF" w:rsidRDefault="00FB4DA0" w:rsidP="005C7B6D">
      <w:pPr>
        <w:pStyle w:val="ListParagraph"/>
        <w:numPr>
          <w:ilvl w:val="0"/>
          <w:numId w:val="1"/>
        </w:numPr>
      </w:pPr>
      <w:r>
        <w:t>“</w:t>
      </w:r>
      <w:r w:rsidR="008C4743">
        <w:t xml:space="preserve">This publication was made with </w:t>
      </w:r>
      <w:r>
        <w:t>FSC-certified</w:t>
      </w:r>
      <w:r w:rsidR="008C4743">
        <w:t xml:space="preserve"> paper</w:t>
      </w:r>
      <w:r>
        <w:t xml:space="preserve">” </w:t>
      </w:r>
    </w:p>
    <w:p w14:paraId="5319A290" w14:textId="3EF7F1C9" w:rsidR="00250C5B" w:rsidRDefault="00FB4DA0" w:rsidP="00926A73">
      <w:pPr>
        <w:pStyle w:val="ListParagraph"/>
        <w:numPr>
          <w:ilvl w:val="0"/>
          <w:numId w:val="1"/>
        </w:numPr>
      </w:pPr>
      <w:r>
        <w:t>“When you are finished, please pass along or recycle this publication.”</w:t>
      </w:r>
      <w:r w:rsidR="00926A73">
        <w:t xml:space="preserve"> </w:t>
      </w:r>
    </w:p>
    <w:p w14:paraId="49039418" w14:textId="77777777" w:rsidR="00926A73" w:rsidRDefault="00926A73" w:rsidP="00926A73">
      <w:pPr>
        <w:pStyle w:val="ListParagraph"/>
      </w:pPr>
    </w:p>
    <w:p w14:paraId="197E5BA3" w14:textId="4ABB2C0E" w:rsidR="00250C5B" w:rsidRDefault="00250C5B" w:rsidP="00926A73">
      <w:r>
        <w:t xml:space="preserve">Thanks for your consideration and efforts to print and publish with sustainability in mind. Please share your examples with our committee – send examples to: </w:t>
      </w:r>
      <w:hyperlink r:id="rId9" w:history="1">
        <w:r w:rsidR="00926A73" w:rsidRPr="008456E7">
          <w:rPr>
            <w:rStyle w:val="Hyperlink"/>
          </w:rPr>
          <w:t>Kirstie.Tedrick@colostate.edu</w:t>
        </w:r>
      </w:hyperlink>
      <w:r w:rsidR="00926A73">
        <w:t xml:space="preserve">. </w:t>
      </w:r>
      <w:r>
        <w:t xml:space="preserve">And, if you have questions or suggestions to improve this list, please email: </w:t>
      </w:r>
      <w:hyperlink r:id="rId10" w:history="1">
        <w:r w:rsidR="00926A73" w:rsidRPr="008456E7">
          <w:rPr>
            <w:rStyle w:val="Hyperlink"/>
          </w:rPr>
          <w:t>Kirstie.Tedrick@colostate.edu</w:t>
        </w:r>
      </w:hyperlink>
      <w:r w:rsidR="00926A73">
        <w:t xml:space="preserve">. </w:t>
      </w:r>
    </w:p>
    <w:p w14:paraId="1F8E3038" w14:textId="77777777" w:rsidR="00250C5B" w:rsidRDefault="00250C5B" w:rsidP="00250C5B"/>
    <w:p w14:paraId="2CDC8A12" w14:textId="38EB1BE9" w:rsidR="00250C5B" w:rsidRDefault="00926A73" w:rsidP="00250C5B">
      <w:r>
        <w:t xml:space="preserve">Updated </w:t>
      </w:r>
      <w:r w:rsidR="00D11F10">
        <w:t>January 18, 2019</w:t>
      </w:r>
    </w:p>
    <w:sectPr w:rsidR="0025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368BC"/>
    <w:multiLevelType w:val="hybridMultilevel"/>
    <w:tmpl w:val="9116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2C23"/>
    <w:multiLevelType w:val="hybridMultilevel"/>
    <w:tmpl w:val="FB70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5475"/>
    <w:multiLevelType w:val="hybridMultilevel"/>
    <w:tmpl w:val="B88E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808F3"/>
    <w:multiLevelType w:val="hybridMultilevel"/>
    <w:tmpl w:val="0D28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C684C"/>
    <w:multiLevelType w:val="hybridMultilevel"/>
    <w:tmpl w:val="FED2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2NDU1NDc2NTI0NzJS0lEKTi0uzszPAykwrAUABKw21iwAAAA="/>
  </w:docVars>
  <w:rsids>
    <w:rsidRoot w:val="005C7449"/>
    <w:rsid w:val="00175201"/>
    <w:rsid w:val="001D5644"/>
    <w:rsid w:val="001E141B"/>
    <w:rsid w:val="00243E27"/>
    <w:rsid w:val="00250C5B"/>
    <w:rsid w:val="00297A54"/>
    <w:rsid w:val="00323A3D"/>
    <w:rsid w:val="003E22A0"/>
    <w:rsid w:val="003E315B"/>
    <w:rsid w:val="003E43CF"/>
    <w:rsid w:val="0041337E"/>
    <w:rsid w:val="0044707C"/>
    <w:rsid w:val="00560412"/>
    <w:rsid w:val="00595415"/>
    <w:rsid w:val="005C7449"/>
    <w:rsid w:val="005C7B6D"/>
    <w:rsid w:val="00617FDB"/>
    <w:rsid w:val="006B2984"/>
    <w:rsid w:val="006D3CB6"/>
    <w:rsid w:val="007150FD"/>
    <w:rsid w:val="007471D5"/>
    <w:rsid w:val="00761796"/>
    <w:rsid w:val="00772E71"/>
    <w:rsid w:val="007800B5"/>
    <w:rsid w:val="007F49D9"/>
    <w:rsid w:val="008C4743"/>
    <w:rsid w:val="00926A73"/>
    <w:rsid w:val="00A00F55"/>
    <w:rsid w:val="00A33C4F"/>
    <w:rsid w:val="00B94022"/>
    <w:rsid w:val="00CA033A"/>
    <w:rsid w:val="00D11F10"/>
    <w:rsid w:val="00D35F58"/>
    <w:rsid w:val="00E2180A"/>
    <w:rsid w:val="00EA7DEC"/>
    <w:rsid w:val="00F62888"/>
    <w:rsid w:val="00F74797"/>
    <w:rsid w:val="00F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014A"/>
  <w15:chartTrackingRefBased/>
  <w15:docId w15:val="{D5F4C915-4340-49CF-88F5-33B267E3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2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A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A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opyplanet.org/solutions/ancient-forest-friend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ustries.ul.com/environment/certificationvalidation-marks/ecologo-product-certific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labelindex.com/ecolabel/processed-chlorine-fre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.fsc.org/en-us/market/paper-printing" TargetMode="External"/><Relationship Id="rId10" Type="http://schemas.openxmlformats.org/officeDocument/2006/relationships/hyperlink" Target="mailto:Kirstie.Tedrick@colo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stie.Tedrick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Housing and Dining Services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Tedrick,Kirstie</dc:creator>
  <cp:keywords/>
  <dc:description/>
  <cp:lastModifiedBy>Tedrick,Kirstie</cp:lastModifiedBy>
  <cp:revision>2</cp:revision>
  <cp:lastPrinted>2018-11-13T19:31:00Z</cp:lastPrinted>
  <dcterms:created xsi:type="dcterms:W3CDTF">2019-01-18T20:06:00Z</dcterms:created>
  <dcterms:modified xsi:type="dcterms:W3CDTF">2019-01-18T20:06:00Z</dcterms:modified>
</cp:coreProperties>
</file>